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BFD" w:rsidRPr="007A3EFF" w:rsidRDefault="001B40D0" w:rsidP="00815478">
      <w:pPr>
        <w:pStyle w:val="Textkrper"/>
        <w:pBdr>
          <w:bottom w:val="single" w:sz="4" w:space="1" w:color="auto"/>
        </w:pBdr>
        <w:spacing w:before="600" w:after="360"/>
        <w:rPr>
          <w:sz w:val="22"/>
          <w:szCs w:val="22"/>
        </w:rPr>
      </w:pPr>
      <w:r>
        <w:rPr>
          <w:sz w:val="22"/>
          <w:szCs w:val="22"/>
        </w:rPr>
        <w:t>Communiqué aux médias</w:t>
      </w:r>
    </w:p>
    <w:p w:rsidR="005346E3" w:rsidRPr="00CD3BFD" w:rsidRDefault="007C3073" w:rsidP="00213040">
      <w:pPr>
        <w:rPr>
          <w:b/>
          <w:sz w:val="28"/>
        </w:rPr>
      </w:pPr>
      <w:bookmarkStart w:id="0" w:name="_Hlk505155793"/>
      <w:r>
        <w:rPr>
          <w:b/>
          <w:sz w:val="28"/>
        </w:rPr>
        <w:t>Fréquentation en nette hausse pour l’édition anniversaire du salon HEIMTEXSUISSE</w:t>
      </w:r>
    </w:p>
    <w:p w:rsidR="005346E3" w:rsidRPr="008B5618" w:rsidRDefault="00CD3BFD" w:rsidP="00324F57">
      <w:pPr>
        <w:pStyle w:val="berschrift1"/>
        <w:spacing w:before="360" w:line="276" w:lineRule="auto"/>
        <w:ind w:left="0"/>
        <w:jc w:val="both"/>
      </w:pPr>
      <w:r>
        <w:rPr>
          <w:b w:val="0"/>
        </w:rPr>
        <w:t xml:space="preserve">Berne, le 31 janvier 2018 – </w:t>
      </w:r>
      <w:r>
        <w:t xml:space="preserve">Après trois jours d’activité, le plus grand salon national spécialisé dans la décoration d’intérieur a refermé ses portes sur d’excellents résultats. Du 28 au 30 janvier 2018, 2 400 visiteurs professionnels se sont laissé inspirer par des tendances fascinantes et des nouveautés exclusives dans les domaines de la literie, de la décoration et des accessoires d’intérieur, ainsi que du mobilier. Cela représente une augmentation de plus de 8 % de la fréquentation. </w:t>
      </w:r>
    </w:p>
    <w:bookmarkEnd w:id="0"/>
    <w:p w:rsidR="007C61D8" w:rsidRPr="008B5618" w:rsidRDefault="004026B5" w:rsidP="00324F57">
      <w:pPr>
        <w:pStyle w:val="Textkrper"/>
        <w:spacing w:before="240" w:line="276" w:lineRule="auto"/>
        <w:jc w:val="both"/>
      </w:pPr>
      <w:r>
        <w:t>Le salon HEIMTEXSUISSE reste la vitrine de référence du secteur de la décoration d’intérieur. Pendant trois jours, 2 400 visiteurs professionnels se sont rendus au parc d’exposition de BERNEXPO afin d’y rechercher l’inspiration pour la saison printemps/été à venir sur les stands des quelque 80 exposants. Jonas von Arx, le directeur du salon, est satisfait</w:t>
      </w:r>
      <w:r w:rsidR="00A71AB3">
        <w:t xml:space="preserve"> </w:t>
      </w:r>
      <w:r>
        <w:t>:</w:t>
      </w:r>
      <w:proofErr w:type="gramStart"/>
      <w:r>
        <w:t xml:space="preserve"> «À</w:t>
      </w:r>
      <w:proofErr w:type="gramEnd"/>
      <w:r>
        <w:t xml:space="preserve"> l’instar du secteur de la décoration d’intérieur en perpétuelle mutation, le salon HEIMTEXSUISSE aussi évolue constamment. La 10</w:t>
      </w:r>
      <w:r>
        <w:rPr>
          <w:vertAlign w:val="superscript"/>
        </w:rPr>
        <w:t>e</w:t>
      </w:r>
      <w:r w:rsidR="009428B4">
        <w:t> </w:t>
      </w:r>
      <w:r>
        <w:t>édition a montré que nous suivons le bon cap</w:t>
      </w:r>
      <w:proofErr w:type="gramStart"/>
      <w:r>
        <w:t>.»</w:t>
      </w:r>
      <w:proofErr w:type="gramEnd"/>
    </w:p>
    <w:p w:rsidR="008B5618" w:rsidRPr="004F3297" w:rsidRDefault="00557758" w:rsidP="00324F57">
      <w:pPr>
        <w:pStyle w:val="Textkrper"/>
        <w:spacing w:before="240" w:line="276" w:lineRule="auto"/>
        <w:jc w:val="both"/>
      </w:pPr>
      <w:r>
        <w:rPr>
          <w:b/>
          <w:bCs/>
        </w:rPr>
        <w:t>Les exposants dressent un bilan positif</w:t>
      </w:r>
      <w:r>
        <w:tab/>
      </w:r>
      <w:r>
        <w:br/>
        <w:t xml:space="preserve">Les quelque 80 exposants nationaux et internationaux ont présenté de nombreux produits, du linge de lit tout doux à motifs originaux aux rideaux en voilage ultrafins, en passant par de luxueux tapis. Michael </w:t>
      </w:r>
      <w:proofErr w:type="spellStart"/>
      <w:r>
        <w:t>Fischbacher</w:t>
      </w:r>
      <w:proofErr w:type="spellEnd"/>
      <w:r>
        <w:t>, directeur de Christian</w:t>
      </w:r>
      <w:r w:rsidR="009428B4">
        <w:t> </w:t>
      </w:r>
      <w:proofErr w:type="spellStart"/>
      <w:r>
        <w:t>Fischbacher</w:t>
      </w:r>
      <w:proofErr w:type="spellEnd"/>
      <w:r w:rsidR="009428B4">
        <w:t> </w:t>
      </w:r>
      <w:r>
        <w:t>Co.</w:t>
      </w:r>
      <w:r w:rsidR="009428B4">
        <w:t> </w:t>
      </w:r>
      <w:r>
        <w:t>AG, ne tarit pas non plus d’éloges au sujet de l’édition anniversaire</w:t>
      </w:r>
      <w:r w:rsidR="00A71AB3">
        <w:t xml:space="preserve"> </w:t>
      </w:r>
      <w:r>
        <w:t>:</w:t>
      </w:r>
      <w:proofErr w:type="gramStart"/>
      <w:r>
        <w:t xml:space="preserve"> «Nous</w:t>
      </w:r>
      <w:proofErr w:type="gramEnd"/>
      <w:r>
        <w:t xml:space="preserve"> sommes très satisfaits de ces trois derniers jours. Le salon HEIMTEXSUISSE</w:t>
      </w:r>
      <w:r w:rsidR="009428B4">
        <w:t> </w:t>
      </w:r>
      <w:r>
        <w:t>2018 a été extrêmement fructueux pour nous en termes de commandes. Leur nombre a dépassé nos prévisions</w:t>
      </w:r>
      <w:proofErr w:type="gramStart"/>
      <w:r>
        <w:t>.»</w:t>
      </w:r>
      <w:proofErr w:type="gramEnd"/>
      <w:r>
        <w:t xml:space="preserve"> Andreas </w:t>
      </w:r>
      <w:proofErr w:type="spellStart"/>
      <w:r>
        <w:t>Stotz</w:t>
      </w:r>
      <w:proofErr w:type="spellEnd"/>
      <w:r>
        <w:t xml:space="preserve"> de </w:t>
      </w:r>
      <w:proofErr w:type="spellStart"/>
      <w:r>
        <w:t>Stotz</w:t>
      </w:r>
      <w:proofErr w:type="spellEnd"/>
      <w:r>
        <w:t xml:space="preserve"> Décor SA, un grossiste en tissus de rideaux, salue notamment l’ambiance générale de l’événement</w:t>
      </w:r>
      <w:r w:rsidR="00A71AB3">
        <w:t xml:space="preserve"> </w:t>
      </w:r>
      <w:r>
        <w:t>:</w:t>
      </w:r>
      <w:proofErr w:type="gramStart"/>
      <w:r>
        <w:t xml:space="preserve"> «Le</w:t>
      </w:r>
      <w:proofErr w:type="gramEnd"/>
      <w:r>
        <w:t xml:space="preserve"> salon de cette année nous a laissé une très bonne impression. Les visiteurs et les exposants étaient d’excellente humeur pendant les trois jours</w:t>
      </w:r>
      <w:proofErr w:type="gramStart"/>
      <w:r>
        <w:t>.»</w:t>
      </w:r>
      <w:proofErr w:type="gramEnd"/>
    </w:p>
    <w:p w:rsidR="00D77F4C" w:rsidRPr="008B5618" w:rsidRDefault="00497355" w:rsidP="007A3EFF">
      <w:pPr>
        <w:pStyle w:val="Textkrper"/>
        <w:spacing w:before="240" w:line="276" w:lineRule="auto"/>
        <w:jc w:val="both"/>
      </w:pPr>
      <w:r>
        <w:rPr>
          <w:b/>
        </w:rPr>
        <w:t>Championnats d’Europe au salon HEIMTEXSUISSE 2019</w:t>
      </w:r>
      <w:r>
        <w:tab/>
      </w:r>
      <w:r>
        <w:br/>
        <w:t>La prochaine édition du salon HEIMTEXSUISSE, qui aura lieu du 3 au 5 février 2019, sera marquée par un temps fort exceptionnel</w:t>
      </w:r>
      <w:r w:rsidR="00A71AB3">
        <w:t xml:space="preserve"> </w:t>
      </w:r>
      <w:r>
        <w:t xml:space="preserve">: les meilleurs professionnels d’Allemagne, d’Autriche, du Tyrol du Sud/d’Italie et de Suisse s’affronteront pour le titre lors des Championnat d’Europe des métiers de décorateur d’intérieur et d’agenceur de locaux. Pour le public, les championnats sont une occasion idéale d’échanger des connaissances avec des experts internationaux et de faire du réseautage. </w:t>
      </w:r>
    </w:p>
    <w:p w:rsidR="005D343C" w:rsidRPr="009428B4" w:rsidRDefault="005D343C" w:rsidP="0082741B">
      <w:pPr>
        <w:pStyle w:val="Textkrper"/>
        <w:jc w:val="both"/>
      </w:pPr>
    </w:p>
    <w:p w:rsidR="00B138A0" w:rsidRPr="009428B4" w:rsidRDefault="00B138A0" w:rsidP="00853010">
      <w:pPr>
        <w:pStyle w:val="Textkrper"/>
        <w:spacing w:before="42"/>
        <w:ind w:right="142"/>
        <w:jc w:val="both"/>
        <w:rPr>
          <w:rStyle w:val="Ohne"/>
          <w:b/>
        </w:rPr>
      </w:pPr>
    </w:p>
    <w:p w:rsidR="00853010" w:rsidRPr="008B5618" w:rsidRDefault="00853010" w:rsidP="00853010">
      <w:pPr>
        <w:pStyle w:val="Textkrper"/>
        <w:spacing w:before="42"/>
        <w:ind w:right="142"/>
        <w:jc w:val="both"/>
        <w:rPr>
          <w:rStyle w:val="Ohne"/>
          <w:b/>
        </w:rPr>
      </w:pPr>
      <w:r>
        <w:rPr>
          <w:rStyle w:val="Ohne"/>
          <w:b/>
        </w:rPr>
        <w:t>Le prochain salon HEIMTEXSUISSE se tiendra du 3 au 5 février 2019.</w:t>
      </w:r>
    </w:p>
    <w:p w:rsidR="00853010" w:rsidRPr="009428B4" w:rsidRDefault="00853010" w:rsidP="00853010">
      <w:pPr>
        <w:pStyle w:val="Textkrper"/>
        <w:spacing w:before="42"/>
        <w:ind w:right="142"/>
        <w:jc w:val="both"/>
      </w:pPr>
    </w:p>
    <w:p w:rsidR="00853010" w:rsidRPr="008B5618" w:rsidRDefault="00853010" w:rsidP="00853010">
      <w:pPr>
        <w:pStyle w:val="Textkrper"/>
        <w:ind w:right="142"/>
        <w:jc w:val="both"/>
        <w:rPr>
          <w:rStyle w:val="Ohne"/>
        </w:rPr>
      </w:pPr>
      <w:r>
        <w:rPr>
          <w:rStyle w:val="Ohne"/>
        </w:rPr>
        <w:t xml:space="preserve">Des photos sont à votre disposition sur notre site Web </w:t>
      </w:r>
      <w:hyperlink r:id="rId7" w:history="1">
        <w:r>
          <w:rPr>
            <w:rStyle w:val="Hyperlink"/>
          </w:rPr>
          <w:t>heimtexsuisse.ch</w:t>
        </w:r>
      </w:hyperlink>
      <w:r>
        <w:rPr>
          <w:rStyle w:val="Ohne"/>
        </w:rPr>
        <w:t xml:space="preserve">. </w:t>
      </w:r>
    </w:p>
    <w:p w:rsidR="00853010" w:rsidRPr="009428B4" w:rsidRDefault="00853010" w:rsidP="00853010">
      <w:pPr>
        <w:pStyle w:val="Textkrper"/>
        <w:ind w:right="142"/>
        <w:jc w:val="both"/>
      </w:pPr>
    </w:p>
    <w:p w:rsidR="00853010" w:rsidRPr="008B5618" w:rsidRDefault="00853010" w:rsidP="00853010">
      <w:pPr>
        <w:pStyle w:val="Textkrper"/>
        <w:ind w:right="142"/>
        <w:jc w:val="both"/>
        <w:rPr>
          <w:b/>
        </w:rPr>
      </w:pPr>
      <w:r>
        <w:rPr>
          <w:b/>
        </w:rPr>
        <w:t>Contact médias</w:t>
      </w:r>
      <w:r w:rsidR="00A71AB3">
        <w:rPr>
          <w:b/>
        </w:rPr>
        <w:t xml:space="preserve"> </w:t>
      </w:r>
      <w:bookmarkStart w:id="1" w:name="_GoBack"/>
      <w:bookmarkEnd w:id="1"/>
      <w:r>
        <w:rPr>
          <w:b/>
        </w:rPr>
        <w:t xml:space="preserve">: </w:t>
      </w:r>
      <w:r>
        <w:t xml:space="preserve">Adrian Erni, +41 79 464 64 59, </w:t>
      </w:r>
      <w:hyperlink r:id="rId8" w:history="1">
        <w:r>
          <w:rPr>
            <w:rStyle w:val="Hyperlink"/>
          </w:rPr>
          <w:t>adrian.erni@bernexpo.ch</w:t>
        </w:r>
      </w:hyperlink>
    </w:p>
    <w:p w:rsidR="005346E3" w:rsidRPr="009428B4" w:rsidRDefault="005346E3">
      <w:pPr>
        <w:pStyle w:val="Textkrper"/>
        <w:spacing w:before="7"/>
      </w:pPr>
    </w:p>
    <w:sectPr w:rsidR="005346E3" w:rsidRPr="009428B4" w:rsidSect="00CD3BFD">
      <w:headerReference w:type="default" r:id="rId9"/>
      <w:footerReference w:type="default" r:id="rId10"/>
      <w:type w:val="continuous"/>
      <w:pgSz w:w="11900" w:h="16840"/>
      <w:pgMar w:top="1417" w:right="1417"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6D3" w:rsidRDefault="008466D3" w:rsidP="00EF604F">
      <w:r>
        <w:separator/>
      </w:r>
    </w:p>
  </w:endnote>
  <w:endnote w:type="continuationSeparator" w:id="0">
    <w:p w:rsidR="008466D3" w:rsidRDefault="008466D3" w:rsidP="00EF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04F" w:rsidRPr="00A71AB3" w:rsidRDefault="00EF604F" w:rsidP="00EF604F">
    <w:pPr>
      <w:spacing w:before="16"/>
      <w:ind w:left="20"/>
      <w:jc w:val="both"/>
      <w:rPr>
        <w:sz w:val="15"/>
        <w:lang w:val="de-CH"/>
      </w:rPr>
    </w:pPr>
    <w:r w:rsidRPr="00A71AB3">
      <w:rPr>
        <w:sz w:val="15"/>
        <w:lang w:val="de-CH"/>
      </w:rPr>
      <w:t>BERNEXPO AG</w:t>
    </w:r>
    <w:r w:rsidRPr="00A71AB3">
      <w:rPr>
        <w:sz w:val="15"/>
        <w:lang w:val="de-CH"/>
      </w:rPr>
      <w:tab/>
    </w:r>
    <w:proofErr w:type="spellStart"/>
    <w:r w:rsidRPr="00A71AB3">
      <w:rPr>
        <w:sz w:val="15"/>
        <w:lang w:val="de-CH"/>
      </w:rPr>
      <w:t>Tél</w:t>
    </w:r>
    <w:proofErr w:type="spellEnd"/>
    <w:r w:rsidRPr="00A71AB3">
      <w:rPr>
        <w:sz w:val="15"/>
        <w:lang w:val="de-CH"/>
      </w:rPr>
      <w:t>. +41 31 340 11 11</w:t>
    </w:r>
  </w:p>
  <w:p w:rsidR="00EF604F" w:rsidRPr="009428B4" w:rsidRDefault="00EF604F" w:rsidP="00EF604F">
    <w:pPr>
      <w:spacing w:before="7" w:line="249" w:lineRule="auto"/>
      <w:ind w:left="20"/>
      <w:rPr>
        <w:sz w:val="15"/>
        <w:lang w:val="de-CH"/>
      </w:rPr>
    </w:pPr>
    <w:proofErr w:type="spellStart"/>
    <w:r w:rsidRPr="009428B4">
      <w:rPr>
        <w:sz w:val="15"/>
        <w:lang w:val="de-CH"/>
      </w:rPr>
      <w:t>Mingerstrasse</w:t>
    </w:r>
    <w:proofErr w:type="spellEnd"/>
    <w:r w:rsidRPr="009428B4">
      <w:rPr>
        <w:sz w:val="15"/>
        <w:lang w:val="de-CH"/>
      </w:rPr>
      <w:t xml:space="preserve"> 6</w:t>
    </w:r>
    <w:r w:rsidRPr="009428B4">
      <w:rPr>
        <w:sz w:val="15"/>
        <w:lang w:val="de-CH"/>
      </w:rPr>
      <w:tab/>
      <w:t>Fax +41 31 340 11 10</w:t>
    </w:r>
  </w:p>
  <w:p w:rsidR="00EF604F" w:rsidRPr="009428B4" w:rsidRDefault="00EF604F" w:rsidP="00EF604F">
    <w:pPr>
      <w:spacing w:before="7" w:line="249" w:lineRule="auto"/>
      <w:ind w:left="20"/>
      <w:rPr>
        <w:sz w:val="15"/>
        <w:lang w:val="de-CH"/>
      </w:rPr>
    </w:pPr>
    <w:r w:rsidRPr="009428B4">
      <w:rPr>
        <w:sz w:val="15"/>
        <w:lang w:val="de-CH"/>
      </w:rPr>
      <w:t>Case postale</w:t>
    </w:r>
    <w:r w:rsidRPr="009428B4">
      <w:rPr>
        <w:sz w:val="15"/>
        <w:lang w:val="de-CH"/>
      </w:rPr>
      <w:tab/>
    </w:r>
    <w:r w:rsidRPr="009428B4">
      <w:rPr>
        <w:sz w:val="15"/>
        <w:lang w:val="de-CH"/>
      </w:rPr>
      <w:tab/>
      <w:t>heimtexsuisse@bernexpo.ch</w:t>
    </w:r>
  </w:p>
  <w:p w:rsidR="00EF604F" w:rsidRPr="009428B4" w:rsidRDefault="00EF604F" w:rsidP="00EF604F">
    <w:pPr>
      <w:ind w:left="20"/>
      <w:rPr>
        <w:sz w:val="15"/>
        <w:lang w:val="de-CH"/>
      </w:rPr>
    </w:pPr>
    <w:r w:rsidRPr="009428B4">
      <w:rPr>
        <w:sz w:val="15"/>
        <w:lang w:val="de-CH"/>
      </w:rPr>
      <w:t>CH-3000 Berne 22</w:t>
    </w:r>
    <w:r w:rsidRPr="009428B4">
      <w:rPr>
        <w:sz w:val="15"/>
        <w:lang w:val="de-CH"/>
      </w:rPr>
      <w:tab/>
      <w:t>www.heimtexsuisse.ch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6D3" w:rsidRDefault="008466D3" w:rsidP="00EF604F">
      <w:r>
        <w:separator/>
      </w:r>
    </w:p>
  </w:footnote>
  <w:footnote w:type="continuationSeparator" w:id="0">
    <w:p w:rsidR="008466D3" w:rsidRDefault="008466D3" w:rsidP="00EF6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AB3" w:rsidRDefault="00A71AB3" w:rsidP="00A71AB3">
    <w:pPr>
      <w:pStyle w:val="Kopfzeile"/>
      <w:ind w:left="1440"/>
    </w:pPr>
    <w:r w:rsidRPr="007A3EFF">
      <w:rPr>
        <w:rFonts w:ascii="Times New Roman"/>
        <w:noProof/>
        <w:lang w:val="de-CH" w:eastAsia="de-CH"/>
      </w:rPr>
      <w:drawing>
        <wp:anchor distT="0" distB="0" distL="114300" distR="114300" simplePos="0" relativeHeight="251659264" behindDoc="0" locked="0" layoutInCell="1" allowOverlap="1" wp14:anchorId="38ACDEAD" wp14:editId="5AE75648">
          <wp:simplePos x="0" y="0"/>
          <wp:positionH relativeFrom="margin">
            <wp:align>right</wp:align>
          </wp:positionH>
          <wp:positionV relativeFrom="margin">
            <wp:posOffset>-715645</wp:posOffset>
          </wp:positionV>
          <wp:extent cx="2793600" cy="540000"/>
          <wp:effectExtent l="0" t="0" r="698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E3"/>
    <w:rsid w:val="000064FF"/>
    <w:rsid w:val="00050B19"/>
    <w:rsid w:val="000A1D17"/>
    <w:rsid w:val="000C0FCE"/>
    <w:rsid w:val="000E38A1"/>
    <w:rsid w:val="00124850"/>
    <w:rsid w:val="00126C88"/>
    <w:rsid w:val="00132973"/>
    <w:rsid w:val="0015381B"/>
    <w:rsid w:val="0019158D"/>
    <w:rsid w:val="001B40D0"/>
    <w:rsid w:val="002028E0"/>
    <w:rsid w:val="00205F65"/>
    <w:rsid w:val="00213040"/>
    <w:rsid w:val="00255425"/>
    <w:rsid w:val="003061DE"/>
    <w:rsid w:val="003248C6"/>
    <w:rsid w:val="00324F57"/>
    <w:rsid w:val="00355613"/>
    <w:rsid w:val="00360ACC"/>
    <w:rsid w:val="004026B5"/>
    <w:rsid w:val="00467671"/>
    <w:rsid w:val="00497355"/>
    <w:rsid w:val="004A4628"/>
    <w:rsid w:val="004C7C08"/>
    <w:rsid w:val="004E090C"/>
    <w:rsid w:val="004F3297"/>
    <w:rsid w:val="005346E3"/>
    <w:rsid w:val="0055642C"/>
    <w:rsid w:val="00557758"/>
    <w:rsid w:val="005A48E2"/>
    <w:rsid w:val="005B7B11"/>
    <w:rsid w:val="005C6309"/>
    <w:rsid w:val="005D343C"/>
    <w:rsid w:val="005F1BB2"/>
    <w:rsid w:val="00606C84"/>
    <w:rsid w:val="00607362"/>
    <w:rsid w:val="00682D10"/>
    <w:rsid w:val="006C3E3F"/>
    <w:rsid w:val="006F6FE9"/>
    <w:rsid w:val="00705C22"/>
    <w:rsid w:val="0071019B"/>
    <w:rsid w:val="0072156C"/>
    <w:rsid w:val="007A3EFF"/>
    <w:rsid w:val="007C3073"/>
    <w:rsid w:val="007C61D8"/>
    <w:rsid w:val="0081093B"/>
    <w:rsid w:val="00815478"/>
    <w:rsid w:val="008174C9"/>
    <w:rsid w:val="0082741B"/>
    <w:rsid w:val="008466D3"/>
    <w:rsid w:val="00853010"/>
    <w:rsid w:val="008B3A47"/>
    <w:rsid w:val="008B5618"/>
    <w:rsid w:val="008B6DA6"/>
    <w:rsid w:val="008C1C16"/>
    <w:rsid w:val="008C26E1"/>
    <w:rsid w:val="008F0555"/>
    <w:rsid w:val="00920DED"/>
    <w:rsid w:val="00921B2C"/>
    <w:rsid w:val="009428B4"/>
    <w:rsid w:val="009473AF"/>
    <w:rsid w:val="009D24C2"/>
    <w:rsid w:val="00A35F69"/>
    <w:rsid w:val="00A71AB3"/>
    <w:rsid w:val="00A73403"/>
    <w:rsid w:val="00AB6360"/>
    <w:rsid w:val="00B04001"/>
    <w:rsid w:val="00B06125"/>
    <w:rsid w:val="00B12966"/>
    <w:rsid w:val="00B138A0"/>
    <w:rsid w:val="00B15909"/>
    <w:rsid w:val="00B32974"/>
    <w:rsid w:val="00B77DDD"/>
    <w:rsid w:val="00B83715"/>
    <w:rsid w:val="00BB0D6E"/>
    <w:rsid w:val="00BC18A2"/>
    <w:rsid w:val="00BD71D9"/>
    <w:rsid w:val="00C32E72"/>
    <w:rsid w:val="00C5430D"/>
    <w:rsid w:val="00C8422B"/>
    <w:rsid w:val="00CC2D51"/>
    <w:rsid w:val="00CC3430"/>
    <w:rsid w:val="00CD3BFD"/>
    <w:rsid w:val="00CE2766"/>
    <w:rsid w:val="00CE7F36"/>
    <w:rsid w:val="00D229EE"/>
    <w:rsid w:val="00D77F4C"/>
    <w:rsid w:val="00D85A2D"/>
    <w:rsid w:val="00E05950"/>
    <w:rsid w:val="00E36B1A"/>
    <w:rsid w:val="00E7798D"/>
    <w:rsid w:val="00E96BC9"/>
    <w:rsid w:val="00EA0AD4"/>
    <w:rsid w:val="00ED53CC"/>
    <w:rsid w:val="00EF5399"/>
    <w:rsid w:val="00EF604F"/>
    <w:rsid w:val="00F04931"/>
    <w:rsid w:val="00F15713"/>
    <w:rsid w:val="00F32D25"/>
    <w:rsid w:val="00F4112A"/>
    <w:rsid w:val="00F86954"/>
    <w:rsid w:val="00F94618"/>
    <w:rsid w:val="00FC58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9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7"/>
      <w:ind w:left="107"/>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1B40D0"/>
    <w:rPr>
      <w:color w:val="0000FF" w:themeColor="hyperlink"/>
      <w:u w:val="single"/>
    </w:rPr>
  </w:style>
  <w:style w:type="character" w:customStyle="1" w:styleId="NichtaufgelsteErwhnung1">
    <w:name w:val="Nicht aufgelöste Erwähnung1"/>
    <w:basedOn w:val="Absatz-Standardschriftart"/>
    <w:uiPriority w:val="99"/>
    <w:semiHidden/>
    <w:unhideWhenUsed/>
    <w:rsid w:val="001B40D0"/>
    <w:rPr>
      <w:color w:val="808080"/>
      <w:shd w:val="clear" w:color="auto" w:fill="E6E6E6"/>
    </w:rPr>
  </w:style>
  <w:style w:type="table" w:styleId="Tabellenraster">
    <w:name w:val="Table Grid"/>
    <w:basedOn w:val="NormaleTabelle"/>
    <w:uiPriority w:val="59"/>
    <w:rsid w:val="00AB6360"/>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1093B"/>
    <w:rPr>
      <w:color w:val="800080" w:themeColor="followedHyperlink"/>
      <w:u w:val="single"/>
    </w:rPr>
  </w:style>
  <w:style w:type="character" w:customStyle="1" w:styleId="Ohne">
    <w:name w:val="Ohne"/>
    <w:rsid w:val="00853010"/>
  </w:style>
  <w:style w:type="paragraph" w:styleId="Kopfzeile">
    <w:name w:val="header"/>
    <w:basedOn w:val="Standard"/>
    <w:link w:val="KopfzeileZchn"/>
    <w:uiPriority w:val="99"/>
    <w:unhideWhenUsed/>
    <w:rsid w:val="00EF604F"/>
    <w:pPr>
      <w:tabs>
        <w:tab w:val="center" w:pos="4536"/>
        <w:tab w:val="right" w:pos="9072"/>
      </w:tabs>
    </w:pPr>
  </w:style>
  <w:style w:type="character" w:customStyle="1" w:styleId="KopfzeileZchn">
    <w:name w:val="Kopfzeile Zchn"/>
    <w:basedOn w:val="Absatz-Standardschriftart"/>
    <w:link w:val="Kopfzeile"/>
    <w:uiPriority w:val="99"/>
    <w:rsid w:val="00EF604F"/>
    <w:rPr>
      <w:rFonts w:ascii="Arial" w:eastAsia="Arial" w:hAnsi="Arial" w:cs="Arial"/>
    </w:rPr>
  </w:style>
  <w:style w:type="paragraph" w:styleId="Fuzeile">
    <w:name w:val="footer"/>
    <w:basedOn w:val="Standard"/>
    <w:link w:val="FuzeileZchn"/>
    <w:uiPriority w:val="99"/>
    <w:unhideWhenUsed/>
    <w:rsid w:val="00EF604F"/>
    <w:pPr>
      <w:tabs>
        <w:tab w:val="center" w:pos="4536"/>
        <w:tab w:val="right" w:pos="9072"/>
      </w:tabs>
    </w:pPr>
  </w:style>
  <w:style w:type="character" w:customStyle="1" w:styleId="FuzeileZchn">
    <w:name w:val="Fußzeile Zchn"/>
    <w:basedOn w:val="Absatz-Standardschriftart"/>
    <w:link w:val="Fuzeile"/>
    <w:uiPriority w:val="99"/>
    <w:rsid w:val="00EF604F"/>
    <w:rPr>
      <w:rFonts w:ascii="Arial" w:eastAsia="Arial" w:hAnsi="Arial" w:cs="Arial"/>
    </w:rPr>
  </w:style>
  <w:style w:type="paragraph" w:styleId="Sprechblasentext">
    <w:name w:val="Balloon Text"/>
    <w:basedOn w:val="Standard"/>
    <w:link w:val="SprechblasentextZchn"/>
    <w:uiPriority w:val="99"/>
    <w:semiHidden/>
    <w:unhideWhenUsed/>
    <w:rsid w:val="0071019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019B"/>
    <w:rPr>
      <w:rFonts w:ascii="Segoe UI" w:eastAsia="Arial" w:hAnsi="Segoe UI" w:cs="Segoe UI"/>
      <w:sz w:val="18"/>
      <w:szCs w:val="18"/>
    </w:rPr>
  </w:style>
  <w:style w:type="character" w:styleId="Kommentarzeichen">
    <w:name w:val="annotation reference"/>
    <w:basedOn w:val="Absatz-Standardschriftart"/>
    <w:uiPriority w:val="99"/>
    <w:semiHidden/>
    <w:unhideWhenUsed/>
    <w:rsid w:val="00A73403"/>
    <w:rPr>
      <w:sz w:val="16"/>
      <w:szCs w:val="16"/>
    </w:rPr>
  </w:style>
  <w:style w:type="paragraph" w:styleId="Kommentartext">
    <w:name w:val="annotation text"/>
    <w:basedOn w:val="Standard"/>
    <w:link w:val="KommentartextZchn"/>
    <w:uiPriority w:val="99"/>
    <w:semiHidden/>
    <w:unhideWhenUsed/>
    <w:rsid w:val="00A73403"/>
    <w:rPr>
      <w:sz w:val="20"/>
      <w:szCs w:val="20"/>
    </w:rPr>
  </w:style>
  <w:style w:type="character" w:customStyle="1" w:styleId="KommentartextZchn">
    <w:name w:val="Kommentartext Zchn"/>
    <w:basedOn w:val="Absatz-Standardschriftart"/>
    <w:link w:val="Kommentartext"/>
    <w:uiPriority w:val="99"/>
    <w:semiHidden/>
    <w:rsid w:val="00A73403"/>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73403"/>
    <w:rPr>
      <w:b/>
      <w:bCs/>
    </w:rPr>
  </w:style>
  <w:style w:type="character" w:customStyle="1" w:styleId="KommentarthemaZchn">
    <w:name w:val="Kommentarthema Zchn"/>
    <w:basedOn w:val="KommentartextZchn"/>
    <w:link w:val="Kommentarthema"/>
    <w:uiPriority w:val="99"/>
    <w:semiHidden/>
    <w:rsid w:val="00A73403"/>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69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rian.erni@bernexpo.ch" TargetMode="External"/><Relationship Id="rId3" Type="http://schemas.openxmlformats.org/officeDocument/2006/relationships/settings" Target="settings.xml"/><Relationship Id="rId7" Type="http://schemas.openxmlformats.org/officeDocument/2006/relationships/hyperlink" Target="http://www.heimtexsuisse.ch/fr/hts-fr.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1825-A54F-4ABE-83C8-DBEAD259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2445</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2018-01-31T17:21:00Z</dcterms:created>
  <dcterms:modified xsi:type="dcterms:W3CDTF">2018-01-31T17:21:00Z</dcterms:modified>
</cp:coreProperties>
</file>