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482" w:rsidRPr="00672B68" w:rsidRDefault="00CD3BFD" w:rsidP="0007275C">
      <w:pPr>
        <w:pStyle w:val="Textkrper"/>
        <w:pBdr>
          <w:bottom w:val="single" w:sz="4" w:space="1" w:color="auto"/>
        </w:pBdr>
        <w:spacing w:after="360"/>
        <w:rPr>
          <w:sz w:val="22"/>
          <w:szCs w:val="22"/>
          <w:lang w:val="fr-CH"/>
        </w:rPr>
      </w:pPr>
      <w:r w:rsidRPr="00672B68">
        <w:rPr>
          <w:sz w:val="22"/>
          <w:szCs w:val="22"/>
          <w:lang w:val="fr-CH"/>
        </w:rPr>
        <w:t>Communiqué de presse</w:t>
      </w:r>
      <w:bookmarkStart w:id="0" w:name="_Hlk505155793"/>
    </w:p>
    <w:p w:rsidR="000B4482" w:rsidRPr="00672B68" w:rsidRDefault="008F239E" w:rsidP="00213040">
      <w:pPr>
        <w:rPr>
          <w:b/>
          <w:sz w:val="28"/>
          <w:lang w:val="fr-CH"/>
        </w:rPr>
      </w:pPr>
      <w:r w:rsidRPr="00672B68">
        <w:rPr>
          <w:b/>
          <w:sz w:val="28"/>
          <w:lang w:val="fr-CH"/>
        </w:rPr>
        <w:t>HEIMTEXSUISSE </w:t>
      </w:r>
      <w:proofErr w:type="gramStart"/>
      <w:r w:rsidRPr="00672B68">
        <w:rPr>
          <w:b/>
          <w:sz w:val="28"/>
          <w:lang w:val="fr-CH"/>
        </w:rPr>
        <w:t>2019:</w:t>
      </w:r>
      <w:proofErr w:type="gramEnd"/>
      <w:r w:rsidRPr="00672B68">
        <w:rPr>
          <w:b/>
          <w:sz w:val="28"/>
          <w:lang w:val="fr-CH"/>
        </w:rPr>
        <w:t xml:space="preserve"> des premières, un facteur commercial élevé et un nouveau record de visiteurs</w:t>
      </w:r>
    </w:p>
    <w:p w:rsidR="008F239E" w:rsidRPr="00672B68" w:rsidRDefault="00CD3BFD" w:rsidP="00324F57">
      <w:pPr>
        <w:pStyle w:val="berschrift1"/>
        <w:spacing w:before="360" w:line="276" w:lineRule="auto"/>
        <w:ind w:left="0"/>
        <w:jc w:val="both"/>
        <w:rPr>
          <w:lang w:val="fr-CH"/>
        </w:rPr>
      </w:pPr>
      <w:r w:rsidRPr="00672B68">
        <w:rPr>
          <w:b w:val="0"/>
          <w:lang w:val="fr-CH"/>
        </w:rPr>
        <w:t xml:space="preserve">Berne, le 6 février 2019 – </w:t>
      </w:r>
      <w:r w:rsidRPr="00672B68">
        <w:rPr>
          <w:lang w:val="fr-CH"/>
        </w:rPr>
        <w:t>La seule plate-forme de commande et de réseautage, dédiée au commerce spécialisé du secteur de la décoration d’intérieur</w:t>
      </w:r>
      <w:r w:rsidR="00750A2F">
        <w:rPr>
          <w:lang w:val="fr-CH"/>
        </w:rPr>
        <w:t xml:space="preserve"> en S</w:t>
      </w:r>
      <w:bookmarkStart w:id="1" w:name="_GoBack"/>
      <w:bookmarkEnd w:id="1"/>
      <w:r w:rsidR="00750A2F">
        <w:rPr>
          <w:lang w:val="fr-CH"/>
        </w:rPr>
        <w:t>uisse</w:t>
      </w:r>
      <w:r w:rsidRPr="00672B68">
        <w:rPr>
          <w:lang w:val="fr-CH"/>
        </w:rPr>
        <w:t xml:space="preserve">, a autant séduit les exposants que les visiteurs. La direction du salon a enregistré près de 2 800 visiteurs professionnels, c’est-à-dire un nouveau record. Des premières, qui ont mis la relève sous les feux de la rampe, ont été l’un des éléments phares du salon. </w:t>
      </w:r>
      <w:proofErr w:type="spellStart"/>
      <w:r w:rsidRPr="00672B68">
        <w:rPr>
          <w:lang w:val="fr-CH"/>
        </w:rPr>
        <w:t>EuroInterior</w:t>
      </w:r>
      <w:proofErr w:type="spellEnd"/>
      <w:r w:rsidRPr="00672B68">
        <w:rPr>
          <w:lang w:val="fr-CH"/>
        </w:rPr>
        <w:t xml:space="preserve"> a organisé en effet pour la première fois le championnat professionnel européen des agenceurs de locaux et des décorateurs d’intérieurs et la journée de la formation, mise sur pied en collaboration avec l’association </w:t>
      </w:r>
      <w:proofErr w:type="spellStart"/>
      <w:r w:rsidRPr="00672B68">
        <w:rPr>
          <w:lang w:val="fr-CH"/>
        </w:rPr>
        <w:t>interieursuisse</w:t>
      </w:r>
      <w:proofErr w:type="spellEnd"/>
      <w:r w:rsidRPr="00672B68">
        <w:rPr>
          <w:lang w:val="fr-CH"/>
        </w:rPr>
        <w:t xml:space="preserve">, a attiré environ 80 jeunes spécialistes sur le site de BERNEXPO. </w:t>
      </w:r>
    </w:p>
    <w:bookmarkEnd w:id="0"/>
    <w:p w:rsidR="001F21A0" w:rsidRPr="00672B68" w:rsidRDefault="00CD2CBE" w:rsidP="001F21A0">
      <w:pPr>
        <w:pStyle w:val="Textkrper"/>
        <w:spacing w:before="240" w:line="276" w:lineRule="auto"/>
        <w:jc w:val="both"/>
        <w:rPr>
          <w:lang w:val="fr-CH"/>
        </w:rPr>
      </w:pPr>
      <w:r w:rsidRPr="00672B68">
        <w:rPr>
          <w:lang w:val="fr-CH"/>
        </w:rPr>
        <w:t>Une fois de plus, le salon HEIMTEXSUISSE a prouvé du 3 au 5 février 2019 qu’il était la meilleure vitrine de Suisse dans le secteur de la décoration d’intérieur. La première du championnat professionnel européen des agenceurs de locaux et des décorateurs d’intérieurs a été l’un des points forts du salon. Au cours de ces deux journées, les deux meilleurs jeunes talents de Suisse, d’Allemagne, d’Autriche et d’Italie ont montré en direct au public leur savoir-faire et ont été notés par un jury professionnel international. Le championnat a été remporté par Johanna </w:t>
      </w:r>
      <w:proofErr w:type="spellStart"/>
      <w:r w:rsidRPr="00672B68">
        <w:rPr>
          <w:lang w:val="fr-CH"/>
        </w:rPr>
        <w:t>Obermüller</w:t>
      </w:r>
      <w:proofErr w:type="spellEnd"/>
      <w:r w:rsidRPr="00672B68">
        <w:rPr>
          <w:lang w:val="fr-CH"/>
        </w:rPr>
        <w:t>, Autriche (1</w:t>
      </w:r>
      <w:r w:rsidRPr="00672B68">
        <w:rPr>
          <w:vertAlign w:val="superscript"/>
          <w:lang w:val="fr-CH"/>
        </w:rPr>
        <w:t>re</w:t>
      </w:r>
      <w:r w:rsidRPr="00672B68">
        <w:rPr>
          <w:lang w:val="fr-CH"/>
        </w:rPr>
        <w:t> place), Mathias Stiegler, Autriche (2</w:t>
      </w:r>
      <w:r w:rsidRPr="00672B68">
        <w:rPr>
          <w:vertAlign w:val="superscript"/>
          <w:lang w:val="fr-CH"/>
        </w:rPr>
        <w:t>e</w:t>
      </w:r>
      <w:r w:rsidRPr="00672B68">
        <w:rPr>
          <w:lang w:val="fr-CH"/>
        </w:rPr>
        <w:t> place) et Florian </w:t>
      </w:r>
      <w:proofErr w:type="spellStart"/>
      <w:r w:rsidRPr="00672B68">
        <w:rPr>
          <w:lang w:val="fr-CH"/>
        </w:rPr>
        <w:t>Harlander</w:t>
      </w:r>
      <w:proofErr w:type="spellEnd"/>
      <w:r w:rsidRPr="00672B68">
        <w:rPr>
          <w:lang w:val="fr-CH"/>
        </w:rPr>
        <w:t>, Allemagne (3</w:t>
      </w:r>
      <w:r w:rsidRPr="00672B68">
        <w:rPr>
          <w:vertAlign w:val="superscript"/>
          <w:lang w:val="fr-CH"/>
        </w:rPr>
        <w:t>e</w:t>
      </w:r>
      <w:r w:rsidRPr="00672B68">
        <w:rPr>
          <w:lang w:val="fr-CH"/>
        </w:rPr>
        <w:t xml:space="preserve"> place). </w:t>
      </w:r>
      <w:r w:rsidRPr="00672B68">
        <w:rPr>
          <w:b/>
          <w:lang w:val="fr-CH"/>
        </w:rPr>
        <w:t>Reto </w:t>
      </w:r>
      <w:proofErr w:type="spellStart"/>
      <w:r w:rsidRPr="00672B68">
        <w:rPr>
          <w:b/>
          <w:lang w:val="fr-CH"/>
        </w:rPr>
        <w:t>Eilinger</w:t>
      </w:r>
      <w:proofErr w:type="spellEnd"/>
      <w:r w:rsidRPr="00672B68">
        <w:rPr>
          <w:b/>
          <w:lang w:val="fr-CH"/>
        </w:rPr>
        <w:t>, le président de l’association </w:t>
      </w:r>
      <w:proofErr w:type="spellStart"/>
      <w:r w:rsidRPr="00672B68">
        <w:rPr>
          <w:b/>
          <w:lang w:val="fr-CH"/>
        </w:rPr>
        <w:t>interieursuisse</w:t>
      </w:r>
      <w:proofErr w:type="spellEnd"/>
      <w:r w:rsidRPr="00672B68">
        <w:rPr>
          <w:b/>
          <w:lang w:val="fr-CH"/>
        </w:rPr>
        <w:t>,</w:t>
      </w:r>
      <w:r w:rsidRPr="00672B68">
        <w:rPr>
          <w:lang w:val="fr-CH"/>
        </w:rPr>
        <w:t xml:space="preserve"> a été impressionné par la réalisation d’un championnat d’une telle réputation sur le sol suisse et il est fier de la qualité des travaux présentés.</w:t>
      </w:r>
    </w:p>
    <w:p w:rsidR="001F21A0" w:rsidRPr="00672B68" w:rsidRDefault="001F21A0" w:rsidP="001F21A0">
      <w:pPr>
        <w:pStyle w:val="Textkrper"/>
        <w:spacing w:before="240" w:line="276" w:lineRule="auto"/>
        <w:jc w:val="both"/>
        <w:rPr>
          <w:b/>
          <w:lang w:val="fr-CH"/>
        </w:rPr>
      </w:pPr>
      <w:r w:rsidRPr="00672B68">
        <w:rPr>
          <w:b/>
          <w:lang w:val="fr-CH"/>
        </w:rPr>
        <w:t>Une plate-forme de l’innovation</w:t>
      </w:r>
    </w:p>
    <w:p w:rsidR="00253E48" w:rsidRPr="00672B68" w:rsidRDefault="001F21A0" w:rsidP="001F21A0">
      <w:pPr>
        <w:pStyle w:val="Textkrper"/>
        <w:spacing w:before="240" w:line="276" w:lineRule="auto"/>
        <w:jc w:val="both"/>
        <w:rPr>
          <w:lang w:val="fr-CH"/>
        </w:rPr>
      </w:pPr>
      <w:r w:rsidRPr="00672B68">
        <w:rPr>
          <w:lang w:val="fr-CH"/>
        </w:rPr>
        <w:t xml:space="preserve">Les exposants ne tarissent pas d’éloges pour le </w:t>
      </w:r>
      <w:proofErr w:type="gramStart"/>
      <w:r w:rsidRPr="00672B68">
        <w:rPr>
          <w:lang w:val="fr-CH"/>
        </w:rPr>
        <w:t>HEIMTEXSUISSE:</w:t>
      </w:r>
      <w:proofErr w:type="gramEnd"/>
      <w:r w:rsidRPr="00672B68">
        <w:rPr>
          <w:lang w:val="fr-CH"/>
        </w:rPr>
        <w:t xml:space="preserve"> «Il n’est possible nulle part ailleurs de rencontrer autant d’acheteurs professionnels dotés d’une telle expertise. C’est ici que se retrouve tous les ans le </w:t>
      </w:r>
      <w:proofErr w:type="spellStart"/>
      <w:r w:rsidR="00672B68">
        <w:rPr>
          <w:i/>
          <w:lang w:val="fr-CH"/>
        </w:rPr>
        <w:t>w</w:t>
      </w:r>
      <w:r w:rsidRPr="00672B68">
        <w:rPr>
          <w:i/>
          <w:lang w:val="fr-CH"/>
        </w:rPr>
        <w:t>ho’s</w:t>
      </w:r>
      <w:proofErr w:type="spellEnd"/>
      <w:r w:rsidRPr="00672B68">
        <w:rPr>
          <w:i/>
          <w:lang w:val="fr-CH"/>
        </w:rPr>
        <w:t xml:space="preserve"> </w:t>
      </w:r>
      <w:proofErr w:type="spellStart"/>
      <w:r w:rsidRPr="00672B68">
        <w:rPr>
          <w:i/>
          <w:lang w:val="fr-CH"/>
        </w:rPr>
        <w:t>who</w:t>
      </w:r>
      <w:proofErr w:type="spellEnd"/>
      <w:r w:rsidRPr="00672B68">
        <w:rPr>
          <w:lang w:val="fr-CH"/>
        </w:rPr>
        <w:t xml:space="preserve"> de la branche. Le salon est une ruche où les acteurs discutent, présentent, examinent et passent des </w:t>
      </w:r>
      <w:proofErr w:type="gramStart"/>
      <w:r w:rsidRPr="00672B68">
        <w:rPr>
          <w:lang w:val="fr-CH"/>
        </w:rPr>
        <w:t>commandes»</w:t>
      </w:r>
      <w:proofErr w:type="gramEnd"/>
      <w:r w:rsidRPr="00672B68">
        <w:rPr>
          <w:lang w:val="fr-CH"/>
        </w:rPr>
        <w:t xml:space="preserve">, résume </w:t>
      </w:r>
      <w:r w:rsidRPr="00672B68">
        <w:rPr>
          <w:b/>
          <w:lang w:val="fr-CH"/>
        </w:rPr>
        <w:t>Andreas </w:t>
      </w:r>
      <w:proofErr w:type="spellStart"/>
      <w:r w:rsidRPr="00672B68">
        <w:rPr>
          <w:b/>
          <w:lang w:val="fr-CH"/>
        </w:rPr>
        <w:t>Tischhauser</w:t>
      </w:r>
      <w:proofErr w:type="spellEnd"/>
      <w:r w:rsidRPr="00672B68">
        <w:rPr>
          <w:b/>
          <w:lang w:val="fr-CH"/>
        </w:rPr>
        <w:t xml:space="preserve">, </w:t>
      </w:r>
      <w:proofErr w:type="spellStart"/>
      <w:r w:rsidRPr="00672B68">
        <w:rPr>
          <w:b/>
          <w:lang w:val="fr-CH"/>
        </w:rPr>
        <w:t>Managing</w:t>
      </w:r>
      <w:proofErr w:type="spellEnd"/>
      <w:r w:rsidRPr="00672B68">
        <w:rPr>
          <w:b/>
          <w:lang w:val="fr-CH"/>
        </w:rPr>
        <w:t xml:space="preserve"> </w:t>
      </w:r>
      <w:proofErr w:type="spellStart"/>
      <w:r w:rsidRPr="00672B68">
        <w:rPr>
          <w:b/>
          <w:lang w:val="fr-CH"/>
        </w:rPr>
        <w:t>Director</w:t>
      </w:r>
      <w:proofErr w:type="spellEnd"/>
      <w:r w:rsidRPr="00672B68">
        <w:rPr>
          <w:b/>
          <w:lang w:val="fr-CH"/>
        </w:rPr>
        <w:t xml:space="preserve"> de TISCA </w:t>
      </w:r>
      <w:proofErr w:type="spellStart"/>
      <w:r w:rsidRPr="00672B68">
        <w:rPr>
          <w:b/>
          <w:lang w:val="fr-CH"/>
        </w:rPr>
        <w:t>Tischhauser</w:t>
      </w:r>
      <w:proofErr w:type="spellEnd"/>
      <w:r w:rsidRPr="00672B68">
        <w:rPr>
          <w:b/>
          <w:lang w:val="fr-CH"/>
        </w:rPr>
        <w:t> AG.</w:t>
      </w:r>
      <w:r w:rsidRPr="00672B68">
        <w:rPr>
          <w:lang w:val="fr-CH"/>
        </w:rPr>
        <w:t xml:space="preserve"> Afin d’affiner encore l’aspect spécifique de la branche, Andreas </w:t>
      </w:r>
      <w:proofErr w:type="spellStart"/>
      <w:r w:rsidRPr="00672B68">
        <w:rPr>
          <w:lang w:val="fr-CH"/>
        </w:rPr>
        <w:t>Tischhauser</w:t>
      </w:r>
      <w:proofErr w:type="spellEnd"/>
      <w:r w:rsidRPr="00672B68">
        <w:rPr>
          <w:lang w:val="fr-CH"/>
        </w:rPr>
        <w:t xml:space="preserve"> espère cependant voir à l’avenir un nombre encore plus élevé de fournisseurs du secteur des revêtements de sol. </w:t>
      </w:r>
      <w:r w:rsidRPr="00672B68">
        <w:rPr>
          <w:b/>
          <w:lang w:val="fr-CH"/>
        </w:rPr>
        <w:t>Martin </w:t>
      </w:r>
      <w:proofErr w:type="spellStart"/>
      <w:r w:rsidRPr="00672B68">
        <w:rPr>
          <w:b/>
          <w:lang w:val="fr-CH"/>
        </w:rPr>
        <w:t>Frutig</w:t>
      </w:r>
      <w:proofErr w:type="spellEnd"/>
      <w:r w:rsidRPr="00672B68">
        <w:rPr>
          <w:b/>
          <w:lang w:val="fr-CH"/>
        </w:rPr>
        <w:t xml:space="preserve">, Commercial </w:t>
      </w:r>
      <w:proofErr w:type="spellStart"/>
      <w:r w:rsidRPr="00672B68">
        <w:rPr>
          <w:b/>
          <w:lang w:val="fr-CH"/>
        </w:rPr>
        <w:t>Director</w:t>
      </w:r>
      <w:proofErr w:type="spellEnd"/>
      <w:r w:rsidR="00A66D77">
        <w:rPr>
          <w:b/>
          <w:lang w:val="fr-CH"/>
        </w:rPr>
        <w:t xml:space="preserve"> de </w:t>
      </w:r>
      <w:proofErr w:type="spellStart"/>
      <w:r w:rsidR="00A66D77">
        <w:rPr>
          <w:b/>
          <w:lang w:val="fr-CH"/>
        </w:rPr>
        <w:t>Recticel</w:t>
      </w:r>
      <w:proofErr w:type="spellEnd"/>
      <w:r w:rsidR="00A66D77">
        <w:rPr>
          <w:b/>
          <w:lang w:val="fr-CH"/>
        </w:rPr>
        <w:t xml:space="preserve"> </w:t>
      </w:r>
      <w:proofErr w:type="spellStart"/>
      <w:r w:rsidR="00A66D77">
        <w:rPr>
          <w:b/>
          <w:lang w:val="fr-CH"/>
        </w:rPr>
        <w:t>Bedding</w:t>
      </w:r>
      <w:proofErr w:type="spellEnd"/>
      <w:r w:rsidR="00A66D77">
        <w:rPr>
          <w:b/>
          <w:lang w:val="fr-CH"/>
        </w:rPr>
        <w:t> (Suisse) SA,</w:t>
      </w:r>
      <w:r w:rsidRPr="00672B68">
        <w:rPr>
          <w:lang w:val="fr-CH"/>
        </w:rPr>
        <w:t xml:space="preserve"> a été l’une des personnalités à revenir au salon HEIMTEXSUISSE avec la marque </w:t>
      </w:r>
      <w:proofErr w:type="spellStart"/>
      <w:r w:rsidRPr="00672B68">
        <w:rPr>
          <w:lang w:val="fr-CH"/>
        </w:rPr>
        <w:t>Superba</w:t>
      </w:r>
      <w:proofErr w:type="spellEnd"/>
      <w:r w:rsidRPr="00672B68">
        <w:rPr>
          <w:lang w:val="fr-CH"/>
        </w:rPr>
        <w:t xml:space="preserve">. À l’image des près de 80 autres exposants des domaines de la literie, de la décoration d’intérieur, des accessoires </w:t>
      </w:r>
      <w:r w:rsidRPr="00672B68">
        <w:rPr>
          <w:lang w:val="fr-CH"/>
        </w:rPr>
        <w:lastRenderedPageBreak/>
        <w:t>d’intérieur et des meubles, Martin </w:t>
      </w:r>
      <w:proofErr w:type="spellStart"/>
      <w:r w:rsidRPr="00672B68">
        <w:rPr>
          <w:lang w:val="fr-CH"/>
        </w:rPr>
        <w:t>Frutig</w:t>
      </w:r>
      <w:proofErr w:type="spellEnd"/>
      <w:r w:rsidRPr="00672B68">
        <w:rPr>
          <w:lang w:val="fr-CH"/>
        </w:rPr>
        <w:t xml:space="preserve"> a surtout utilisé la plate-forme pour présenter des nouveautés. Le modèle Silence est par exemple un lit qui a remporté l’année dernière les deux célèbres prix que sont le German Design </w:t>
      </w:r>
      <w:proofErr w:type="spellStart"/>
      <w:r w:rsidRPr="00672B68">
        <w:rPr>
          <w:lang w:val="fr-CH"/>
        </w:rPr>
        <w:t>Award</w:t>
      </w:r>
      <w:proofErr w:type="spellEnd"/>
      <w:r w:rsidRPr="00672B68">
        <w:rPr>
          <w:lang w:val="fr-CH"/>
        </w:rPr>
        <w:t xml:space="preserve"> et le German Innovation </w:t>
      </w:r>
      <w:proofErr w:type="spellStart"/>
      <w:r w:rsidRPr="00672B68">
        <w:rPr>
          <w:lang w:val="fr-CH"/>
        </w:rPr>
        <w:t>Award</w:t>
      </w:r>
      <w:proofErr w:type="spellEnd"/>
      <w:r w:rsidRPr="00672B68">
        <w:rPr>
          <w:lang w:val="fr-CH"/>
        </w:rPr>
        <w:t>. À l’occasion d</w:t>
      </w:r>
      <w:r w:rsidR="00A66D77">
        <w:rPr>
          <w:lang w:val="fr-CH"/>
        </w:rPr>
        <w:t xml:space="preserve">e la journée de la formation, Martin </w:t>
      </w:r>
      <w:proofErr w:type="spellStart"/>
      <w:r w:rsidR="00A66D77">
        <w:rPr>
          <w:lang w:val="fr-CH"/>
        </w:rPr>
        <w:t>Frutig</w:t>
      </w:r>
      <w:proofErr w:type="spellEnd"/>
      <w:r w:rsidRPr="00672B68">
        <w:rPr>
          <w:lang w:val="fr-CH"/>
        </w:rPr>
        <w:t xml:space="preserve"> n’a pas manqué de souligner dans son exposé à quel point un bon sommeil réparateur était primordial pour</w:t>
      </w:r>
      <w:r w:rsidR="00A66D77">
        <w:rPr>
          <w:lang w:val="fr-CH"/>
        </w:rPr>
        <w:t xml:space="preserve"> la santé. D’après lui</w:t>
      </w:r>
      <w:r w:rsidRPr="00672B68">
        <w:rPr>
          <w:lang w:val="fr-CH"/>
        </w:rPr>
        <w:t>, plus de 30 % des gens souffrent aujourd’hui de troubles du sommeil. En dormant régulièrement moins de six heures par nuit, les risques pour l</w:t>
      </w:r>
      <w:r w:rsidR="00672B68">
        <w:rPr>
          <w:lang w:val="fr-CH"/>
        </w:rPr>
        <w:t>a santé sont augmentés de 40 %.</w:t>
      </w:r>
      <w:r w:rsidRPr="00672B68">
        <w:rPr>
          <w:lang w:val="fr-CH"/>
        </w:rPr>
        <w:t xml:space="preserve"> Le commerçant spécialisé joue ici un rôle déterminant en tant que solide expert et conseiller, des faits qui ont conforté la relève dans le choix de ce métier présentant de belles perspectives d’avenir. Pour </w:t>
      </w:r>
      <w:r w:rsidRPr="00672B68">
        <w:rPr>
          <w:b/>
          <w:lang w:val="fr-CH"/>
        </w:rPr>
        <w:t>Michael </w:t>
      </w:r>
      <w:proofErr w:type="spellStart"/>
      <w:r w:rsidRPr="00672B68">
        <w:rPr>
          <w:b/>
          <w:lang w:val="fr-CH"/>
        </w:rPr>
        <w:t>Delabays</w:t>
      </w:r>
      <w:proofErr w:type="spellEnd"/>
      <w:r w:rsidRPr="00672B68">
        <w:rPr>
          <w:b/>
          <w:lang w:val="fr-CH"/>
        </w:rPr>
        <w:t>, responsable du marché suisse de Création Baumann SA,</w:t>
      </w:r>
      <w:r w:rsidRPr="00672B68">
        <w:rPr>
          <w:lang w:val="fr-CH"/>
        </w:rPr>
        <w:t xml:space="preserve"> HEIMTEXSUISSE est le principal rendez-vous de la branche et marque le début de la nouvelle année commerciale. </w:t>
      </w:r>
      <w:proofErr w:type="gramStart"/>
      <w:r w:rsidRPr="00672B68">
        <w:rPr>
          <w:lang w:val="fr-CH"/>
        </w:rPr>
        <w:t>«Le</w:t>
      </w:r>
      <w:proofErr w:type="gramEnd"/>
      <w:r w:rsidRPr="00672B68">
        <w:rPr>
          <w:lang w:val="fr-CH"/>
        </w:rPr>
        <w:t xml:space="preserve"> salon nous permet d’échanger personnellement avec nos partenaires spécialisés. Il est le miroir de nos collections</w:t>
      </w:r>
      <w:proofErr w:type="gramStart"/>
      <w:r w:rsidRPr="00672B68">
        <w:rPr>
          <w:lang w:val="fr-CH"/>
        </w:rPr>
        <w:t>.»</w:t>
      </w:r>
      <w:proofErr w:type="gramEnd"/>
      <w:r w:rsidRPr="00672B68">
        <w:rPr>
          <w:lang w:val="fr-CH"/>
        </w:rPr>
        <w:t xml:space="preserve"> Michael </w:t>
      </w:r>
      <w:proofErr w:type="spellStart"/>
      <w:r w:rsidRPr="00672B68">
        <w:rPr>
          <w:lang w:val="fr-CH"/>
        </w:rPr>
        <w:t>Delabays</w:t>
      </w:r>
      <w:proofErr w:type="spellEnd"/>
      <w:r w:rsidRPr="00672B68">
        <w:rPr>
          <w:lang w:val="fr-CH"/>
        </w:rPr>
        <w:t xml:space="preserve"> lui-même participait pour la première fois au salon tandis que Création Baumann SA, exposant de la première heure, en était à sa onzième édition. Conclusion de Michael </w:t>
      </w:r>
      <w:proofErr w:type="spellStart"/>
      <w:proofErr w:type="gramStart"/>
      <w:r w:rsidRPr="00672B68">
        <w:rPr>
          <w:lang w:val="fr-CH"/>
        </w:rPr>
        <w:t>Delabays</w:t>
      </w:r>
      <w:proofErr w:type="spellEnd"/>
      <w:r w:rsidRPr="00672B68">
        <w:rPr>
          <w:lang w:val="fr-CH"/>
        </w:rPr>
        <w:t>:</w:t>
      </w:r>
      <w:proofErr w:type="gramEnd"/>
      <w:r w:rsidRPr="00672B68">
        <w:rPr>
          <w:lang w:val="fr-CH"/>
        </w:rPr>
        <w:t xml:space="preserve"> «Le salon nous a séduit une fois de plus et il est évident que nous reviendrons.»</w:t>
      </w:r>
    </w:p>
    <w:p w:rsidR="006D5054" w:rsidRPr="00672B68" w:rsidRDefault="00EE192B" w:rsidP="00324F57">
      <w:pPr>
        <w:pStyle w:val="Textkrper"/>
        <w:spacing w:before="240" w:line="276" w:lineRule="auto"/>
        <w:jc w:val="both"/>
        <w:rPr>
          <w:b/>
          <w:lang w:val="fr-CH"/>
        </w:rPr>
      </w:pPr>
      <w:r w:rsidRPr="00672B68">
        <w:rPr>
          <w:b/>
          <w:lang w:val="fr-CH"/>
        </w:rPr>
        <w:t>L’époque du bien-être</w:t>
      </w:r>
    </w:p>
    <w:p w:rsidR="006D5054" w:rsidRPr="00672B68" w:rsidRDefault="006D5054" w:rsidP="00324F57">
      <w:pPr>
        <w:pStyle w:val="Textkrper"/>
        <w:spacing w:before="240" w:line="276" w:lineRule="auto"/>
        <w:jc w:val="both"/>
        <w:rPr>
          <w:lang w:val="fr-CH"/>
        </w:rPr>
      </w:pPr>
      <w:r w:rsidRPr="00672B68">
        <w:rPr>
          <w:lang w:val="fr-CH"/>
        </w:rPr>
        <w:t xml:space="preserve">L’architecte d’intérieur, </w:t>
      </w:r>
      <w:proofErr w:type="spellStart"/>
      <w:r w:rsidRPr="00672B68">
        <w:rPr>
          <w:b/>
          <w:lang w:val="fr-CH"/>
        </w:rPr>
        <w:t>Br</w:t>
      </w:r>
      <w:r w:rsidR="00672B68">
        <w:rPr>
          <w:b/>
          <w:lang w:val="fr-CH"/>
        </w:rPr>
        <w:t>anca</w:t>
      </w:r>
      <w:proofErr w:type="spellEnd"/>
      <w:r w:rsidR="00672B68">
        <w:rPr>
          <w:b/>
          <w:lang w:val="fr-CH"/>
        </w:rPr>
        <w:t> Good de Good </w:t>
      </w:r>
      <w:proofErr w:type="spellStart"/>
      <w:r w:rsidR="00672B68">
        <w:rPr>
          <w:b/>
          <w:lang w:val="fr-CH"/>
        </w:rPr>
        <w:t>Interiors</w:t>
      </w:r>
      <w:proofErr w:type="spellEnd"/>
      <w:r w:rsidR="00672B68">
        <w:rPr>
          <w:b/>
          <w:lang w:val="fr-CH"/>
        </w:rPr>
        <w:t> GmbH,</w:t>
      </w:r>
      <w:r w:rsidRPr="00672B68">
        <w:rPr>
          <w:lang w:val="fr-CH"/>
        </w:rPr>
        <w:t xml:space="preserve"> s’est exprimée sur les tendances et les matériaux actuels de l’aménagement d’intérieur. D’après </w:t>
      </w:r>
      <w:proofErr w:type="spellStart"/>
      <w:r w:rsidRPr="00672B68">
        <w:rPr>
          <w:lang w:val="fr-CH"/>
        </w:rPr>
        <w:t>Branca</w:t>
      </w:r>
      <w:proofErr w:type="spellEnd"/>
      <w:r w:rsidRPr="00672B68">
        <w:rPr>
          <w:lang w:val="fr-CH"/>
        </w:rPr>
        <w:t> Good, notre époque est fortement marquée par le bien-être et nous vivons une</w:t>
      </w:r>
      <w:proofErr w:type="gramStart"/>
      <w:r w:rsidRPr="00672B68">
        <w:rPr>
          <w:lang w:val="fr-CH"/>
        </w:rPr>
        <w:t xml:space="preserve"> «renaissance</w:t>
      </w:r>
      <w:proofErr w:type="gramEnd"/>
      <w:r w:rsidRPr="00672B68">
        <w:rPr>
          <w:lang w:val="fr-CH"/>
        </w:rPr>
        <w:t xml:space="preserve"> du toucher». Cela veut dire concrètement que</w:t>
      </w:r>
      <w:proofErr w:type="gramStart"/>
      <w:r w:rsidRPr="00672B68">
        <w:rPr>
          <w:lang w:val="fr-CH"/>
        </w:rPr>
        <w:t xml:space="preserve"> «nos</w:t>
      </w:r>
      <w:proofErr w:type="gramEnd"/>
      <w:r w:rsidRPr="00672B68">
        <w:rPr>
          <w:lang w:val="fr-CH"/>
        </w:rPr>
        <w:t xml:space="preserve"> pièces sont des zones de repos essentielles et des oasis privées où nous voulons oublier le stress de la vie quotidienne. Le sentiment de</w:t>
      </w:r>
      <w:proofErr w:type="gramStart"/>
      <w:r w:rsidRPr="00672B68">
        <w:rPr>
          <w:lang w:val="fr-CH"/>
        </w:rPr>
        <w:t xml:space="preserve"> «</w:t>
      </w:r>
      <w:proofErr w:type="spellStart"/>
      <w:r w:rsidRPr="00672B68">
        <w:rPr>
          <w:lang w:val="fr-CH"/>
        </w:rPr>
        <w:t>hygge</w:t>
      </w:r>
      <w:proofErr w:type="spellEnd"/>
      <w:proofErr w:type="gramEnd"/>
      <w:r w:rsidRPr="00672B68">
        <w:rPr>
          <w:lang w:val="fr-CH"/>
        </w:rPr>
        <w:t xml:space="preserve">», le mot danois signifiant «convivialité», reflète cette tendance non seulement dans les palettes de couleurs naturelles, mais surtout dans le retour au toucher. De grands progrès technologiques ont révolutionné l’éventail des possibilités de transformation et d’utilisation des matériaux. Mais aussi les couleurs lumineuses, qui reflètent la joie de vivre (par exemple la couleur actuelle </w:t>
      </w:r>
      <w:proofErr w:type="spellStart"/>
      <w:r w:rsidRPr="00672B68">
        <w:rPr>
          <w:lang w:val="fr-CH"/>
        </w:rPr>
        <w:t>Pantone’s</w:t>
      </w:r>
      <w:proofErr w:type="spellEnd"/>
      <w:r w:rsidRPr="00672B68">
        <w:rPr>
          <w:lang w:val="fr-CH"/>
        </w:rPr>
        <w:t xml:space="preserve"> </w:t>
      </w:r>
      <w:proofErr w:type="spellStart"/>
      <w:r w:rsidRPr="00672B68">
        <w:rPr>
          <w:lang w:val="fr-CH"/>
        </w:rPr>
        <w:t>Color</w:t>
      </w:r>
      <w:proofErr w:type="spellEnd"/>
      <w:r w:rsidRPr="00672B68">
        <w:rPr>
          <w:lang w:val="fr-CH"/>
        </w:rPr>
        <w:t xml:space="preserve"> of the </w:t>
      </w:r>
      <w:proofErr w:type="spellStart"/>
      <w:r w:rsidRPr="00672B68">
        <w:rPr>
          <w:lang w:val="fr-CH"/>
        </w:rPr>
        <w:t>Year</w:t>
      </w:r>
      <w:proofErr w:type="spellEnd"/>
      <w:r w:rsidRPr="00672B68">
        <w:rPr>
          <w:lang w:val="fr-CH"/>
        </w:rPr>
        <w:t xml:space="preserve"> Living Coral ou des couleurs fluo, que nous verrons de plus en plus à l’avenir), prouvent que l’individualité et la qualité de vie sont indispensables à notre bien-être</w:t>
      </w:r>
      <w:proofErr w:type="gramStart"/>
      <w:r w:rsidRPr="00672B68">
        <w:rPr>
          <w:lang w:val="fr-CH"/>
        </w:rPr>
        <w:t>.»</w:t>
      </w:r>
      <w:proofErr w:type="gramEnd"/>
    </w:p>
    <w:p w:rsidR="00B138A0" w:rsidRPr="00672B68" w:rsidRDefault="00B138A0" w:rsidP="00853010">
      <w:pPr>
        <w:pStyle w:val="Textkrper"/>
        <w:spacing w:before="42"/>
        <w:ind w:right="142"/>
        <w:jc w:val="both"/>
        <w:rPr>
          <w:rStyle w:val="Ohne"/>
          <w:b/>
          <w:lang w:val="fr-CH"/>
        </w:rPr>
      </w:pPr>
    </w:p>
    <w:p w:rsidR="00853010" w:rsidRPr="00672B68" w:rsidRDefault="00853010" w:rsidP="00853010">
      <w:pPr>
        <w:pStyle w:val="Textkrper"/>
        <w:spacing w:before="42"/>
        <w:ind w:right="142"/>
        <w:jc w:val="both"/>
        <w:rPr>
          <w:rStyle w:val="Ohne"/>
          <w:b/>
          <w:lang w:val="fr-CH"/>
        </w:rPr>
      </w:pPr>
      <w:r w:rsidRPr="00672B68">
        <w:rPr>
          <w:rStyle w:val="Ohne"/>
          <w:b/>
          <w:lang w:val="fr-CH"/>
        </w:rPr>
        <w:t>Le prochain salon HEIMTEXSUISSE aura lieu du 2 au 4 février 2020.</w:t>
      </w:r>
    </w:p>
    <w:p w:rsidR="00853010" w:rsidRPr="00672B68" w:rsidRDefault="00853010" w:rsidP="00853010">
      <w:pPr>
        <w:pStyle w:val="Textkrper"/>
        <w:spacing w:before="42"/>
        <w:ind w:right="142"/>
        <w:jc w:val="both"/>
        <w:rPr>
          <w:lang w:val="fr-CH"/>
        </w:rPr>
      </w:pPr>
    </w:p>
    <w:p w:rsidR="00853010" w:rsidRPr="00672B68" w:rsidRDefault="00853010" w:rsidP="00853010">
      <w:pPr>
        <w:pStyle w:val="Textkrper"/>
        <w:ind w:right="142"/>
        <w:jc w:val="both"/>
        <w:rPr>
          <w:rStyle w:val="Ohne"/>
          <w:lang w:val="fr-CH"/>
        </w:rPr>
      </w:pPr>
      <w:r w:rsidRPr="00672B68">
        <w:rPr>
          <w:rStyle w:val="Ohne"/>
          <w:lang w:val="fr-CH"/>
        </w:rPr>
        <w:t xml:space="preserve">Des images sont disponibles sur notre site Web </w:t>
      </w:r>
      <w:hyperlink r:id="rId7" w:history="1">
        <w:r w:rsidRPr="00672B68">
          <w:rPr>
            <w:rStyle w:val="Hyperlink"/>
            <w:lang w:val="fr-CH"/>
          </w:rPr>
          <w:t>www.heimtexsuisse.ch</w:t>
        </w:r>
      </w:hyperlink>
      <w:r w:rsidRPr="00672B68">
        <w:rPr>
          <w:rStyle w:val="Ohne"/>
          <w:lang w:val="fr-CH"/>
        </w:rPr>
        <w:t xml:space="preserve">. </w:t>
      </w:r>
    </w:p>
    <w:p w:rsidR="00853010" w:rsidRPr="00672B68" w:rsidRDefault="00853010" w:rsidP="00853010">
      <w:pPr>
        <w:pStyle w:val="Textkrper"/>
        <w:ind w:right="142"/>
        <w:jc w:val="both"/>
        <w:rPr>
          <w:lang w:val="fr-CH"/>
        </w:rPr>
      </w:pPr>
    </w:p>
    <w:p w:rsidR="005346E3" w:rsidRPr="00A66D77" w:rsidRDefault="00853010" w:rsidP="00A66D77">
      <w:pPr>
        <w:pStyle w:val="Textkrper"/>
        <w:ind w:right="142"/>
        <w:jc w:val="both"/>
        <w:rPr>
          <w:b/>
          <w:lang w:val="fr-CH"/>
        </w:rPr>
      </w:pPr>
      <w:r w:rsidRPr="00672B68">
        <w:rPr>
          <w:b/>
          <w:lang w:val="fr-CH"/>
        </w:rPr>
        <w:t xml:space="preserve">Contact </w:t>
      </w:r>
      <w:proofErr w:type="gramStart"/>
      <w:r w:rsidRPr="00672B68">
        <w:rPr>
          <w:b/>
          <w:lang w:val="fr-CH"/>
        </w:rPr>
        <w:t>médias:</w:t>
      </w:r>
      <w:proofErr w:type="gramEnd"/>
      <w:r w:rsidRPr="00672B68">
        <w:rPr>
          <w:b/>
          <w:lang w:val="fr-CH"/>
        </w:rPr>
        <w:t xml:space="preserve"> </w:t>
      </w:r>
      <w:r w:rsidRPr="00672B68">
        <w:rPr>
          <w:lang w:val="fr-CH"/>
        </w:rPr>
        <w:t xml:space="preserve">Muriel Mangold, responsable des salons professionnels intérieur et design, téléphone +41 31 340 11 57, </w:t>
      </w:r>
      <w:hyperlink r:id="rId8" w:history="1">
        <w:r w:rsidRPr="00672B68">
          <w:rPr>
            <w:rStyle w:val="Hyperlink"/>
            <w:lang w:val="fr-CH"/>
          </w:rPr>
          <w:t>muriel.mangold@bernexpo.ch</w:t>
        </w:r>
      </w:hyperlink>
    </w:p>
    <w:sectPr w:rsidR="005346E3" w:rsidRPr="00A66D77" w:rsidSect="0007275C">
      <w:headerReference w:type="default" r:id="rId9"/>
      <w:footerReference w:type="default" r:id="rId10"/>
      <w:type w:val="continuous"/>
      <w:pgSz w:w="11900" w:h="16840"/>
      <w:pgMar w:top="2268"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7AE" w:rsidRDefault="004737AE" w:rsidP="00EF604F">
      <w:r>
        <w:separator/>
      </w:r>
    </w:p>
  </w:endnote>
  <w:endnote w:type="continuationSeparator" w:id="0">
    <w:p w:rsidR="004737AE" w:rsidRDefault="004737AE" w:rsidP="00EF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04F" w:rsidRPr="00672B68" w:rsidRDefault="00A66D77" w:rsidP="0007275C">
    <w:pPr>
      <w:spacing w:before="240"/>
      <w:ind w:left="23"/>
      <w:jc w:val="both"/>
      <w:rPr>
        <w:sz w:val="15"/>
        <w:lang w:val="de-CH"/>
      </w:rPr>
    </w:pPr>
    <w:r>
      <w:rPr>
        <w:sz w:val="15"/>
        <w:lang w:val="de-CH"/>
      </w:rPr>
      <w:t>BERNEXPO AG</w:t>
    </w:r>
    <w:r>
      <w:rPr>
        <w:sz w:val="15"/>
        <w:lang w:val="de-CH"/>
      </w:rPr>
      <w:tab/>
    </w:r>
    <w:proofErr w:type="spellStart"/>
    <w:r>
      <w:rPr>
        <w:sz w:val="15"/>
        <w:lang w:val="de-CH"/>
      </w:rPr>
      <w:t>Tél</w:t>
    </w:r>
    <w:proofErr w:type="spellEnd"/>
    <w:r>
      <w:rPr>
        <w:sz w:val="15"/>
        <w:lang w:val="de-CH"/>
      </w:rPr>
      <w:t xml:space="preserve">. </w:t>
    </w:r>
    <w:r w:rsidR="00EF604F" w:rsidRPr="00672B68">
      <w:rPr>
        <w:sz w:val="15"/>
        <w:lang w:val="de-CH"/>
      </w:rPr>
      <w:t>+41 31 340 11 11</w:t>
    </w:r>
  </w:p>
  <w:p w:rsidR="00EF604F" w:rsidRPr="00672B68" w:rsidRDefault="00EF604F" w:rsidP="00EF604F">
    <w:pPr>
      <w:spacing w:before="7" w:line="249" w:lineRule="auto"/>
      <w:ind w:left="20"/>
      <w:rPr>
        <w:sz w:val="15"/>
        <w:lang w:val="de-CH"/>
      </w:rPr>
    </w:pPr>
    <w:proofErr w:type="spellStart"/>
    <w:r w:rsidRPr="00672B68">
      <w:rPr>
        <w:sz w:val="15"/>
        <w:lang w:val="de-CH"/>
      </w:rPr>
      <w:t>Mingerstrasse</w:t>
    </w:r>
    <w:proofErr w:type="spellEnd"/>
    <w:r w:rsidRPr="00672B68">
      <w:rPr>
        <w:sz w:val="15"/>
        <w:lang w:val="de-CH"/>
      </w:rPr>
      <w:t xml:space="preserve"> 6 </w:t>
    </w:r>
    <w:r w:rsidRPr="00672B68">
      <w:rPr>
        <w:sz w:val="15"/>
        <w:lang w:val="de-CH"/>
      </w:rPr>
      <w:tab/>
      <w:t>Fax +41 31 340 11 10</w:t>
    </w:r>
  </w:p>
  <w:p w:rsidR="00EF604F" w:rsidRPr="00672B68" w:rsidRDefault="00EF604F" w:rsidP="00EF604F">
    <w:pPr>
      <w:spacing w:before="7" w:line="249" w:lineRule="auto"/>
      <w:ind w:left="20"/>
      <w:rPr>
        <w:sz w:val="15"/>
        <w:lang w:val="de-CH"/>
      </w:rPr>
    </w:pPr>
    <w:r w:rsidRPr="00672B68">
      <w:rPr>
        <w:sz w:val="15"/>
        <w:lang w:val="de-CH"/>
      </w:rPr>
      <w:t>Postfach</w:t>
    </w:r>
    <w:r w:rsidRPr="00672B68">
      <w:rPr>
        <w:sz w:val="15"/>
        <w:lang w:val="de-CH"/>
      </w:rPr>
      <w:tab/>
    </w:r>
    <w:r w:rsidRPr="00672B68">
      <w:rPr>
        <w:sz w:val="15"/>
        <w:lang w:val="de-CH"/>
      </w:rPr>
      <w:tab/>
      <w:t>heimtexsuisse@bernexpo.ch</w:t>
    </w:r>
  </w:p>
  <w:p w:rsidR="00EF604F" w:rsidRPr="00672B68" w:rsidRDefault="00EF604F" w:rsidP="00EF604F">
    <w:pPr>
      <w:ind w:left="20"/>
      <w:rPr>
        <w:sz w:val="15"/>
        <w:lang w:val="de-CH"/>
      </w:rPr>
    </w:pPr>
    <w:r w:rsidRPr="00672B68">
      <w:rPr>
        <w:sz w:val="15"/>
        <w:lang w:val="de-CH"/>
      </w:rPr>
      <w:t>3000 Bern 22</w:t>
    </w:r>
    <w:r w:rsidRPr="00672B68">
      <w:rPr>
        <w:sz w:val="15"/>
        <w:lang w:val="de-CH"/>
      </w:rPr>
      <w:tab/>
      <w:t>www.heimtexsuisse.ch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7AE" w:rsidRDefault="004737AE" w:rsidP="00EF604F">
      <w:r>
        <w:separator/>
      </w:r>
    </w:p>
  </w:footnote>
  <w:footnote w:type="continuationSeparator" w:id="0">
    <w:p w:rsidR="004737AE" w:rsidRDefault="004737AE" w:rsidP="00EF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75C" w:rsidRDefault="0007275C" w:rsidP="0007275C">
    <w:pPr>
      <w:pStyle w:val="Kopfzeile"/>
      <w:jc w:val="right"/>
    </w:pPr>
    <w:r>
      <w:rPr>
        <w:rFonts w:ascii="Times New Roman"/>
        <w:noProof/>
        <w:lang w:val="fr-CH" w:eastAsia="zh-CN"/>
      </w:rPr>
      <w:drawing>
        <wp:inline distT="0" distB="0" distL="0" distR="0" wp14:anchorId="198BD324">
          <wp:extent cx="2793600" cy="540000"/>
          <wp:effectExtent l="0" t="0" r="698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3600"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E3"/>
    <w:rsid w:val="000064FF"/>
    <w:rsid w:val="00050B19"/>
    <w:rsid w:val="0007275C"/>
    <w:rsid w:val="00080883"/>
    <w:rsid w:val="000A1D17"/>
    <w:rsid w:val="000B4482"/>
    <w:rsid w:val="000C0FCE"/>
    <w:rsid w:val="000C1D7B"/>
    <w:rsid w:val="000E38A1"/>
    <w:rsid w:val="001114E7"/>
    <w:rsid w:val="00124850"/>
    <w:rsid w:val="00126C88"/>
    <w:rsid w:val="00132973"/>
    <w:rsid w:val="0015381B"/>
    <w:rsid w:val="0019158D"/>
    <w:rsid w:val="001B40D0"/>
    <w:rsid w:val="001F21A0"/>
    <w:rsid w:val="001F2F19"/>
    <w:rsid w:val="00200519"/>
    <w:rsid w:val="002028E0"/>
    <w:rsid w:val="00213040"/>
    <w:rsid w:val="002327B3"/>
    <w:rsid w:val="00253E48"/>
    <w:rsid w:val="00255425"/>
    <w:rsid w:val="0030300E"/>
    <w:rsid w:val="003061DE"/>
    <w:rsid w:val="00320D09"/>
    <w:rsid w:val="003248C6"/>
    <w:rsid w:val="00324F57"/>
    <w:rsid w:val="00355613"/>
    <w:rsid w:val="00360ACC"/>
    <w:rsid w:val="004026B5"/>
    <w:rsid w:val="004245A1"/>
    <w:rsid w:val="00467671"/>
    <w:rsid w:val="004737AE"/>
    <w:rsid w:val="00497355"/>
    <w:rsid w:val="004A4628"/>
    <w:rsid w:val="004C7C08"/>
    <w:rsid w:val="004E090C"/>
    <w:rsid w:val="004E2F8D"/>
    <w:rsid w:val="004F3297"/>
    <w:rsid w:val="005346E3"/>
    <w:rsid w:val="0055642C"/>
    <w:rsid w:val="00557758"/>
    <w:rsid w:val="0059581C"/>
    <w:rsid w:val="005A0AC6"/>
    <w:rsid w:val="005A48E2"/>
    <w:rsid w:val="005B7B11"/>
    <w:rsid w:val="005C6309"/>
    <w:rsid w:val="005D343C"/>
    <w:rsid w:val="005F1BB2"/>
    <w:rsid w:val="00606C84"/>
    <w:rsid w:val="00607362"/>
    <w:rsid w:val="00615F5C"/>
    <w:rsid w:val="00643078"/>
    <w:rsid w:val="00672B68"/>
    <w:rsid w:val="00682D10"/>
    <w:rsid w:val="0068432D"/>
    <w:rsid w:val="006C3E3F"/>
    <w:rsid w:val="006D5054"/>
    <w:rsid w:val="006F6FE9"/>
    <w:rsid w:val="00705C22"/>
    <w:rsid w:val="0071019B"/>
    <w:rsid w:val="0072156C"/>
    <w:rsid w:val="00750A2F"/>
    <w:rsid w:val="007A3EFF"/>
    <w:rsid w:val="007C3073"/>
    <w:rsid w:val="007C61D8"/>
    <w:rsid w:val="007E538C"/>
    <w:rsid w:val="0081093B"/>
    <w:rsid w:val="00815478"/>
    <w:rsid w:val="008174C9"/>
    <w:rsid w:val="0082741B"/>
    <w:rsid w:val="00853010"/>
    <w:rsid w:val="008B3A47"/>
    <w:rsid w:val="008B5618"/>
    <w:rsid w:val="008B6DA6"/>
    <w:rsid w:val="008C1C16"/>
    <w:rsid w:val="008C26E1"/>
    <w:rsid w:val="008F0555"/>
    <w:rsid w:val="008F239E"/>
    <w:rsid w:val="0091264E"/>
    <w:rsid w:val="00920DED"/>
    <w:rsid w:val="00921B2C"/>
    <w:rsid w:val="0094678E"/>
    <w:rsid w:val="009473AF"/>
    <w:rsid w:val="009D24C2"/>
    <w:rsid w:val="00A35F69"/>
    <w:rsid w:val="00A66D77"/>
    <w:rsid w:val="00A73403"/>
    <w:rsid w:val="00AB6360"/>
    <w:rsid w:val="00B04001"/>
    <w:rsid w:val="00B06125"/>
    <w:rsid w:val="00B12966"/>
    <w:rsid w:val="00B138A0"/>
    <w:rsid w:val="00B23F0D"/>
    <w:rsid w:val="00B32974"/>
    <w:rsid w:val="00B77DDD"/>
    <w:rsid w:val="00B83715"/>
    <w:rsid w:val="00BB0D6E"/>
    <w:rsid w:val="00BC18A2"/>
    <w:rsid w:val="00BD71D9"/>
    <w:rsid w:val="00BF17DE"/>
    <w:rsid w:val="00C32E72"/>
    <w:rsid w:val="00C5430D"/>
    <w:rsid w:val="00C8422B"/>
    <w:rsid w:val="00CA78F1"/>
    <w:rsid w:val="00CC2D51"/>
    <w:rsid w:val="00CC3430"/>
    <w:rsid w:val="00CD2CBE"/>
    <w:rsid w:val="00CD3BFD"/>
    <w:rsid w:val="00CE2766"/>
    <w:rsid w:val="00CE7F36"/>
    <w:rsid w:val="00D229EE"/>
    <w:rsid w:val="00D77F4C"/>
    <w:rsid w:val="00D85A2D"/>
    <w:rsid w:val="00E05950"/>
    <w:rsid w:val="00E36B1A"/>
    <w:rsid w:val="00E7798D"/>
    <w:rsid w:val="00E935C8"/>
    <w:rsid w:val="00E966C6"/>
    <w:rsid w:val="00E96BC9"/>
    <w:rsid w:val="00EA0AD4"/>
    <w:rsid w:val="00EC3AA4"/>
    <w:rsid w:val="00EC6393"/>
    <w:rsid w:val="00ED53CC"/>
    <w:rsid w:val="00EE192B"/>
    <w:rsid w:val="00EF5399"/>
    <w:rsid w:val="00EF604F"/>
    <w:rsid w:val="00EF6E9A"/>
    <w:rsid w:val="00F04931"/>
    <w:rsid w:val="00F15713"/>
    <w:rsid w:val="00F17C5D"/>
    <w:rsid w:val="00F32D25"/>
    <w:rsid w:val="00F4112A"/>
    <w:rsid w:val="00F54AC7"/>
    <w:rsid w:val="00F86954"/>
    <w:rsid w:val="00F94618"/>
    <w:rsid w:val="00FC583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A1F3F"/>
  <w15:docId w15:val="{835BEFB1-BDA7-414E-82AD-71CE2228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17"/>
      <w:ind w:left="107"/>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1B40D0"/>
    <w:rPr>
      <w:color w:val="0000FF" w:themeColor="hyperlink"/>
      <w:u w:val="single"/>
    </w:rPr>
  </w:style>
  <w:style w:type="character" w:customStyle="1" w:styleId="NichtaufgelsteErwhnung1">
    <w:name w:val="Nicht aufgelöste Erwähnung1"/>
    <w:basedOn w:val="Absatz-Standardschriftart"/>
    <w:uiPriority w:val="99"/>
    <w:semiHidden/>
    <w:unhideWhenUsed/>
    <w:rsid w:val="001B40D0"/>
    <w:rPr>
      <w:color w:val="808080"/>
      <w:shd w:val="clear" w:color="auto" w:fill="E6E6E6"/>
    </w:rPr>
  </w:style>
  <w:style w:type="table" w:styleId="Tabellenraster">
    <w:name w:val="Table Grid"/>
    <w:basedOn w:val="NormaleTabelle"/>
    <w:uiPriority w:val="59"/>
    <w:rsid w:val="00AB6360"/>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1093B"/>
    <w:rPr>
      <w:color w:val="800080" w:themeColor="followedHyperlink"/>
      <w:u w:val="single"/>
    </w:rPr>
  </w:style>
  <w:style w:type="character" w:customStyle="1" w:styleId="Ohne">
    <w:name w:val="Ohne"/>
    <w:rsid w:val="00853010"/>
  </w:style>
  <w:style w:type="paragraph" w:styleId="Kopfzeile">
    <w:name w:val="header"/>
    <w:basedOn w:val="Standard"/>
    <w:link w:val="KopfzeileZchn"/>
    <w:uiPriority w:val="99"/>
    <w:unhideWhenUsed/>
    <w:rsid w:val="00EF604F"/>
    <w:pPr>
      <w:tabs>
        <w:tab w:val="center" w:pos="4536"/>
        <w:tab w:val="right" w:pos="9072"/>
      </w:tabs>
    </w:pPr>
  </w:style>
  <w:style w:type="character" w:customStyle="1" w:styleId="KopfzeileZchn">
    <w:name w:val="Kopfzeile Zchn"/>
    <w:basedOn w:val="Absatz-Standardschriftart"/>
    <w:link w:val="Kopfzeile"/>
    <w:uiPriority w:val="99"/>
    <w:rsid w:val="00EF604F"/>
    <w:rPr>
      <w:rFonts w:ascii="Arial" w:eastAsia="Arial" w:hAnsi="Arial" w:cs="Arial"/>
    </w:rPr>
  </w:style>
  <w:style w:type="paragraph" w:styleId="Fuzeile">
    <w:name w:val="footer"/>
    <w:basedOn w:val="Standard"/>
    <w:link w:val="FuzeileZchn"/>
    <w:uiPriority w:val="99"/>
    <w:unhideWhenUsed/>
    <w:rsid w:val="00EF604F"/>
    <w:pPr>
      <w:tabs>
        <w:tab w:val="center" w:pos="4536"/>
        <w:tab w:val="right" w:pos="9072"/>
      </w:tabs>
    </w:pPr>
  </w:style>
  <w:style w:type="character" w:customStyle="1" w:styleId="FuzeileZchn">
    <w:name w:val="Fußzeile Zchn"/>
    <w:basedOn w:val="Absatz-Standardschriftart"/>
    <w:link w:val="Fuzeile"/>
    <w:uiPriority w:val="99"/>
    <w:rsid w:val="00EF604F"/>
    <w:rPr>
      <w:rFonts w:ascii="Arial" w:eastAsia="Arial" w:hAnsi="Arial" w:cs="Arial"/>
    </w:rPr>
  </w:style>
  <w:style w:type="paragraph" w:styleId="Sprechblasentext">
    <w:name w:val="Balloon Text"/>
    <w:basedOn w:val="Standard"/>
    <w:link w:val="SprechblasentextZchn"/>
    <w:uiPriority w:val="99"/>
    <w:semiHidden/>
    <w:unhideWhenUsed/>
    <w:rsid w:val="007101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19B"/>
    <w:rPr>
      <w:rFonts w:ascii="Segoe UI" w:eastAsia="Arial" w:hAnsi="Segoe UI" w:cs="Segoe UI"/>
      <w:sz w:val="18"/>
      <w:szCs w:val="18"/>
    </w:rPr>
  </w:style>
  <w:style w:type="character" w:styleId="Kommentarzeichen">
    <w:name w:val="annotation reference"/>
    <w:basedOn w:val="Absatz-Standardschriftart"/>
    <w:uiPriority w:val="99"/>
    <w:semiHidden/>
    <w:unhideWhenUsed/>
    <w:rsid w:val="00A73403"/>
    <w:rPr>
      <w:sz w:val="16"/>
      <w:szCs w:val="16"/>
    </w:rPr>
  </w:style>
  <w:style w:type="paragraph" w:styleId="Kommentartext">
    <w:name w:val="annotation text"/>
    <w:basedOn w:val="Standard"/>
    <w:link w:val="KommentartextZchn"/>
    <w:uiPriority w:val="99"/>
    <w:semiHidden/>
    <w:unhideWhenUsed/>
    <w:rsid w:val="00A73403"/>
    <w:rPr>
      <w:sz w:val="20"/>
      <w:szCs w:val="20"/>
    </w:rPr>
  </w:style>
  <w:style w:type="character" w:customStyle="1" w:styleId="KommentartextZchn">
    <w:name w:val="Kommentartext Zchn"/>
    <w:basedOn w:val="Absatz-Standardschriftart"/>
    <w:link w:val="Kommentartext"/>
    <w:uiPriority w:val="99"/>
    <w:semiHidden/>
    <w:rsid w:val="00A73403"/>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A73403"/>
    <w:rPr>
      <w:b/>
      <w:bCs/>
    </w:rPr>
  </w:style>
  <w:style w:type="character" w:customStyle="1" w:styleId="KommentarthemaZchn">
    <w:name w:val="Kommentarthema Zchn"/>
    <w:basedOn w:val="KommentartextZchn"/>
    <w:link w:val="Kommentarthema"/>
    <w:uiPriority w:val="99"/>
    <w:semiHidden/>
    <w:rsid w:val="00A73403"/>
    <w:rPr>
      <w:rFonts w:ascii="Arial" w:eastAsia="Arial" w:hAnsi="Arial" w:cs="Arial"/>
      <w:b/>
      <w:bCs/>
      <w:sz w:val="20"/>
      <w:szCs w:val="20"/>
    </w:rPr>
  </w:style>
  <w:style w:type="character" w:customStyle="1" w:styleId="NichtaufgelsteErwhnung2">
    <w:name w:val="Nicht aufgelöste Erwähnung2"/>
    <w:basedOn w:val="Absatz-Standardschriftart"/>
    <w:uiPriority w:val="99"/>
    <w:semiHidden/>
    <w:unhideWhenUsed/>
    <w:rsid w:val="00E966C6"/>
    <w:rPr>
      <w:color w:val="605E5C"/>
      <w:shd w:val="clear" w:color="auto" w:fill="E1DFDD"/>
    </w:rPr>
  </w:style>
  <w:style w:type="paragraph" w:styleId="berarbeitung">
    <w:name w:val="Revision"/>
    <w:hidden/>
    <w:uiPriority w:val="99"/>
    <w:semiHidden/>
    <w:rsid w:val="00CA78F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69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riel.mangold@bernexpo.ch" TargetMode="External"/><Relationship Id="rId3" Type="http://schemas.openxmlformats.org/officeDocument/2006/relationships/settings" Target="settings.xml"/><Relationship Id="rId7" Type="http://schemas.openxmlformats.org/officeDocument/2006/relationships/hyperlink" Target="http://www.heimtexsuisse.ch/hts-d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713F-1807-4522-BCB5-2D0229EF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Pressedienst Heimtextsuisse 2018</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 Heimtextsuisse 2018</dc:title>
  <dc:creator>Emil</dc:creator>
  <cp:lastModifiedBy>Linda Berger</cp:lastModifiedBy>
  <cp:revision>3</cp:revision>
  <cp:lastPrinted>2019-02-06T14:38:00Z</cp:lastPrinted>
  <dcterms:created xsi:type="dcterms:W3CDTF">2019-02-06T15:05:00Z</dcterms:created>
  <dcterms:modified xsi:type="dcterms:W3CDTF">2019-02-06T16:20:00Z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PDFCreator 2.5.1.5</vt:lpwstr>
  </property>
  <property fmtid="{D5CDD505-2E9C-101B-9397-08002B2CF9AE}" pid="4" name="LastSaved">
    <vt:filetime>2018-01-18T00:00:00Z</vt:filetime>
  </property>
</Properties>
</file>